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2891" w:rsidTr="001D2891">
        <w:tc>
          <w:tcPr>
            <w:tcW w:w="9062" w:type="dxa"/>
          </w:tcPr>
          <w:p w:rsidR="001D2891" w:rsidRDefault="001D2891" w:rsidP="001D2891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Présentation enquête </w:t>
            </w:r>
            <w:proofErr w:type="spellStart"/>
            <w:r>
              <w:rPr>
                <w:rFonts w:ascii="Calibri" w:eastAsia="Times New Roman" w:hAnsi="Calibri" w:cs="Times New Roman"/>
                <w:lang w:eastAsia="fr-FR"/>
              </w:rPr>
              <w:t>AnDDI</w:t>
            </w:r>
            <w:proofErr w:type="spellEnd"/>
            <w:r>
              <w:rPr>
                <w:rFonts w:ascii="Calibri" w:eastAsia="Times New Roman" w:hAnsi="Calibri" w:cs="Times New Roman"/>
                <w:lang w:eastAsia="fr-FR"/>
              </w:rPr>
              <w:t>-Rares</w:t>
            </w:r>
          </w:p>
        </w:tc>
      </w:tr>
    </w:tbl>
    <w:p w:rsid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bookmarkStart w:id="0" w:name="_GoBack"/>
      <w:bookmarkEnd w:id="0"/>
      <w:r w:rsidRPr="001D2891">
        <w:rPr>
          <w:rFonts w:ascii="Calibri" w:eastAsia="Times New Roman" w:hAnsi="Calibri" w:cs="Times New Roman"/>
          <w:lang w:eastAsia="fr-FR"/>
        </w:rPr>
        <w:t xml:space="preserve">La filière </w:t>
      </w:r>
      <w:proofErr w:type="spellStart"/>
      <w:r w:rsidRPr="001D2891">
        <w:rPr>
          <w:rFonts w:ascii="Calibri" w:eastAsia="Times New Roman" w:hAnsi="Calibri" w:cs="Times New Roman"/>
          <w:lang w:eastAsia="fr-FR"/>
        </w:rPr>
        <w:t>AnDDI</w:t>
      </w:r>
      <w:proofErr w:type="spellEnd"/>
      <w:r w:rsidRPr="001D2891">
        <w:rPr>
          <w:rFonts w:ascii="Calibri" w:eastAsia="Times New Roman" w:hAnsi="Calibri" w:cs="Times New Roman"/>
          <w:lang w:eastAsia="fr-FR"/>
        </w:rPr>
        <w:t>-Rares lance une enquête nationale entre le </w:t>
      </w:r>
      <w:r w:rsidRPr="001D2891">
        <w:rPr>
          <w:rFonts w:ascii="Calibri" w:eastAsia="Times New Roman" w:hAnsi="Calibri" w:cs="Times New Roman"/>
          <w:b/>
          <w:bCs/>
          <w:lang w:eastAsia="fr-FR"/>
        </w:rPr>
        <w:t>20 juin et le 31 octobre 2016</w:t>
      </w:r>
      <w:r w:rsidRPr="001D2891">
        <w:rPr>
          <w:rFonts w:ascii="Calibri" w:eastAsia="Times New Roman" w:hAnsi="Calibri" w:cs="Times New Roman"/>
          <w:lang w:eastAsia="fr-FR"/>
        </w:rPr>
        <w:t> afin de </w:t>
      </w:r>
      <w:r w:rsidRPr="001D2891">
        <w:rPr>
          <w:rFonts w:ascii="Calibri" w:eastAsia="Times New Roman" w:hAnsi="Calibri" w:cs="Times New Roman"/>
          <w:b/>
          <w:bCs/>
          <w:lang w:eastAsia="fr-FR"/>
        </w:rPr>
        <w:t>recueillir les besoins des patients de la filière et ceux de leurs proches en termes d’accompagnement médico-social</w:t>
      </w:r>
      <w:r w:rsidRPr="001D2891">
        <w:rPr>
          <w:rFonts w:ascii="Calibri" w:eastAsia="Times New Roman" w:hAnsi="Calibri" w:cs="Times New Roman"/>
          <w:lang w:eastAsia="fr-FR"/>
        </w:rPr>
        <w:t>. Les résultats de cette enquête permettront d’identifier, en fonction des besoins remontés, les actions à mettre en œuvre pour y répondre.  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 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b/>
          <w:bCs/>
          <w:lang w:eastAsia="fr-FR"/>
        </w:rPr>
        <w:t>Qui peut répondre à cette enquête ?</w:t>
      </w:r>
    </w:p>
    <w:p w:rsidR="001D2891" w:rsidRPr="001D2891" w:rsidRDefault="001D2891" w:rsidP="001D2891">
      <w:pPr>
        <w:spacing w:after="0" w:line="240" w:lineRule="auto"/>
        <w:ind w:hanging="360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</w:t>
      </w:r>
      <w:r w:rsidRPr="001D2891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</w:t>
      </w:r>
      <w:r w:rsidRPr="001D2891">
        <w:rPr>
          <w:rFonts w:ascii="Calibri" w:eastAsia="Times New Roman" w:hAnsi="Calibri" w:cs="Times New Roman"/>
          <w:lang w:eastAsia="fr-FR"/>
        </w:rPr>
        <w:t xml:space="preserve">Toute personne concernée par une maladie de la filière </w:t>
      </w:r>
      <w:proofErr w:type="spellStart"/>
      <w:r w:rsidRPr="001D2891">
        <w:rPr>
          <w:rFonts w:ascii="Calibri" w:eastAsia="Times New Roman" w:hAnsi="Calibri" w:cs="Times New Roman"/>
          <w:lang w:eastAsia="fr-FR"/>
        </w:rPr>
        <w:t>AnDDI</w:t>
      </w:r>
      <w:proofErr w:type="spellEnd"/>
      <w:r w:rsidRPr="001D2891">
        <w:rPr>
          <w:rFonts w:ascii="Calibri" w:eastAsia="Times New Roman" w:hAnsi="Calibri" w:cs="Times New Roman"/>
          <w:lang w:eastAsia="fr-FR"/>
        </w:rPr>
        <w:t>-Rares (anomalies du développement avec ou sans syndrome malformatif et déficit intellectuel associé)</w:t>
      </w:r>
    </w:p>
    <w:p w:rsidR="001D2891" w:rsidRPr="001D2891" w:rsidRDefault="001D2891" w:rsidP="001D2891">
      <w:pPr>
        <w:spacing w:after="0" w:line="240" w:lineRule="auto"/>
        <w:ind w:hanging="360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</w:t>
      </w:r>
      <w:r w:rsidRPr="001D2891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</w:t>
      </w:r>
      <w:r w:rsidRPr="001D2891">
        <w:rPr>
          <w:rFonts w:ascii="Calibri" w:eastAsia="Times New Roman" w:hAnsi="Calibri" w:cs="Times New Roman"/>
          <w:lang w:eastAsia="fr-FR"/>
        </w:rPr>
        <w:t>Ses proches : enfants, parents, grands-parents, frères, sœurs ou conjoints.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 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Cette enquête aborde différents champs de la vie quotidienne: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 La maladie et le diagnostic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 La prise en charge médicale, paramédicale, médico-sociale et sociale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 La transition enfant/adulte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 La scolarité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 L’emploi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 L’accès à l’information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 Les loisirs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 La vie associative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 L’accès aux droits et prestations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- Les besoins des patients et des aidants…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 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10 minutes suffisent pour compléter intégralement ce questionnaire !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 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L’enquête est accessible en ligne depuis le </w:t>
      </w:r>
      <w:hyperlink r:id="rId4" w:history="1">
        <w:r w:rsidRPr="001D2891">
          <w:rPr>
            <w:rFonts w:ascii="Calibri" w:eastAsia="Times New Roman" w:hAnsi="Calibri" w:cs="Times New Roman"/>
            <w:color w:val="800080"/>
            <w:u w:val="single"/>
            <w:lang w:eastAsia="fr-FR"/>
          </w:rPr>
          <w:t xml:space="preserve">site internet de la filière </w:t>
        </w:r>
        <w:proofErr w:type="spellStart"/>
        <w:r w:rsidRPr="001D2891">
          <w:rPr>
            <w:rFonts w:ascii="Calibri" w:eastAsia="Times New Roman" w:hAnsi="Calibri" w:cs="Times New Roman"/>
            <w:color w:val="800080"/>
            <w:u w:val="single"/>
            <w:lang w:eastAsia="fr-FR"/>
          </w:rPr>
          <w:t>AnDDI</w:t>
        </w:r>
        <w:proofErr w:type="spellEnd"/>
        <w:r w:rsidRPr="001D2891">
          <w:rPr>
            <w:rFonts w:ascii="Calibri" w:eastAsia="Times New Roman" w:hAnsi="Calibri" w:cs="Times New Roman"/>
            <w:color w:val="800080"/>
            <w:u w:val="single"/>
            <w:lang w:eastAsia="fr-FR"/>
          </w:rPr>
          <w:t>-Rares</w:t>
        </w:r>
      </w:hyperlink>
      <w:r w:rsidRPr="001D2891">
        <w:rPr>
          <w:rFonts w:ascii="Calibri" w:eastAsia="Times New Roman" w:hAnsi="Calibri" w:cs="Times New Roman"/>
          <w:lang w:eastAsia="fr-FR"/>
        </w:rPr>
        <w:t xml:space="preserve">. Après analyse, les résultats de cette étude seront disponibles sur le site internet de la filière </w:t>
      </w:r>
      <w:proofErr w:type="spellStart"/>
      <w:r w:rsidRPr="001D2891">
        <w:rPr>
          <w:rFonts w:ascii="Calibri" w:eastAsia="Times New Roman" w:hAnsi="Calibri" w:cs="Times New Roman"/>
          <w:lang w:eastAsia="fr-FR"/>
        </w:rPr>
        <w:t>AnDDI</w:t>
      </w:r>
      <w:proofErr w:type="spellEnd"/>
      <w:r w:rsidRPr="001D2891">
        <w:rPr>
          <w:rFonts w:ascii="Calibri" w:eastAsia="Times New Roman" w:hAnsi="Calibri" w:cs="Times New Roman"/>
          <w:lang w:eastAsia="fr-FR"/>
        </w:rPr>
        <w:t>-Rares. 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b/>
          <w:bCs/>
          <w:lang w:eastAsia="fr-FR"/>
        </w:rPr>
        <w:t>Nous pourrons également vous transmettre les résultats par maladie. N'hésitez pas à diffuser cette information dans vos réseaux d'adhérents, cela peut aussi vous être utile pour articuler votre travail associatif.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 xml:space="preserve">Les patients de la filière et leurs proches pourront ainsi faire part de leurs besoins, le travail de la filière </w:t>
      </w:r>
      <w:proofErr w:type="spellStart"/>
      <w:r w:rsidRPr="001D2891">
        <w:rPr>
          <w:rFonts w:ascii="Calibri" w:eastAsia="Times New Roman" w:hAnsi="Calibri" w:cs="Times New Roman"/>
          <w:lang w:eastAsia="fr-FR"/>
        </w:rPr>
        <w:t>AnDDI</w:t>
      </w:r>
      <w:proofErr w:type="spellEnd"/>
      <w:r w:rsidRPr="001D2891">
        <w:rPr>
          <w:rFonts w:ascii="Calibri" w:eastAsia="Times New Roman" w:hAnsi="Calibri" w:cs="Times New Roman"/>
          <w:lang w:eastAsia="fr-FR"/>
        </w:rPr>
        <w:t>-Rares sera ensuite d'ajuster ses actions avec ces retours de questionnaires.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 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Nous restons à votre disposition pour toute information complémentaire.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Avec nos sentiments les meilleurs, à très bientôt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lang w:eastAsia="fr-FR"/>
        </w:rPr>
        <w:t> 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b/>
          <w:bCs/>
          <w:lang w:eastAsia="fr-FR"/>
        </w:rPr>
        <w:t>Anne-Sophie LAPOINTE</w:t>
      </w:r>
      <w:r w:rsidRPr="001D2891">
        <w:rPr>
          <w:rFonts w:ascii="Calibri" w:eastAsia="Times New Roman" w:hAnsi="Calibri" w:cs="Times New Roman"/>
          <w:lang w:eastAsia="fr-FR"/>
        </w:rPr>
        <w:t>  </w:t>
      </w:r>
      <w:r w:rsidRPr="001D2891">
        <w:rPr>
          <w:rFonts w:ascii="Calibri" w:eastAsia="Times New Roman" w:hAnsi="Calibri" w:cs="Times New Roman"/>
          <w:b/>
          <w:bCs/>
          <w:lang w:eastAsia="fr-FR"/>
        </w:rPr>
        <w:t>et Gwendoline GIOT </w:t>
      </w:r>
      <w:r w:rsidRPr="001D2891">
        <w:rPr>
          <w:rFonts w:ascii="Calibri" w:eastAsia="Times New Roman" w:hAnsi="Calibri" w:cs="Times New Roman"/>
          <w:lang w:eastAsia="fr-FR"/>
        </w:rPr>
        <w:br/>
        <w:t>Chargées de mission</w:t>
      </w:r>
      <w:r w:rsidRPr="001D2891">
        <w:rPr>
          <w:rFonts w:ascii="Calibri" w:eastAsia="Times New Roman" w:hAnsi="Calibri" w:cs="Times New Roman"/>
          <w:lang w:eastAsia="fr-FR"/>
        </w:rPr>
        <w:br/>
        <w:t>Filière de santé </w:t>
      </w:r>
      <w:r w:rsidRPr="001D2891">
        <w:rPr>
          <w:rFonts w:ascii="Calibri" w:eastAsia="Times New Roman" w:hAnsi="Calibri" w:cs="Times New Roman"/>
          <w:b/>
          <w:bCs/>
          <w:lang w:eastAsia="fr-FR"/>
        </w:rPr>
        <w:t> </w:t>
      </w:r>
      <w:proofErr w:type="spellStart"/>
      <w:r w:rsidRPr="001D2891">
        <w:rPr>
          <w:rFonts w:ascii="Calibri" w:eastAsia="Times New Roman" w:hAnsi="Calibri" w:cs="Times New Roman"/>
          <w:b/>
          <w:bCs/>
          <w:color w:val="C0504D"/>
          <w:lang w:eastAsia="fr-FR"/>
        </w:rPr>
        <w:t>AnDDI</w:t>
      </w:r>
      <w:proofErr w:type="spellEnd"/>
      <w:r w:rsidRPr="001D2891">
        <w:rPr>
          <w:rFonts w:ascii="Calibri" w:eastAsia="Times New Roman" w:hAnsi="Calibri" w:cs="Times New Roman"/>
          <w:b/>
          <w:bCs/>
          <w:color w:val="C0504D"/>
          <w:lang w:eastAsia="fr-FR"/>
        </w:rPr>
        <w:t>-Rares, 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sz w:val="24"/>
          <w:szCs w:val="24"/>
          <w:lang w:eastAsia="fr-FR"/>
        </w:rPr>
        <w:t>Coordination médico-sociale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sz w:val="24"/>
          <w:szCs w:val="24"/>
          <w:lang w:eastAsia="fr-FR"/>
        </w:rPr>
        <w:t>Centre Hospitalier Universitaire d'Angers</w:t>
      </w:r>
    </w:p>
    <w:p w:rsidR="001D2891" w:rsidRPr="001D2891" w:rsidRDefault="001D2891" w:rsidP="001D2891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1D2891">
        <w:rPr>
          <w:rFonts w:ascii="Calibri" w:eastAsia="Times New Roman" w:hAnsi="Calibri" w:cs="Times New Roman"/>
          <w:sz w:val="24"/>
          <w:szCs w:val="24"/>
          <w:lang w:eastAsia="fr-FR"/>
        </w:rPr>
        <w:t>4, rue Larrey 49933 Angers Cedex 9</w:t>
      </w:r>
      <w:r w:rsidRPr="001D2891">
        <w:rPr>
          <w:rFonts w:ascii="Calibri" w:eastAsia="Times New Roman" w:hAnsi="Calibri" w:cs="Times New Roman"/>
          <w:sz w:val="24"/>
          <w:szCs w:val="24"/>
          <w:lang w:eastAsia="fr-FR"/>
        </w:rPr>
        <w:br/>
        <w:t>Tel: 06.64.29.29.22</w:t>
      </w:r>
      <w:r w:rsidRPr="001D2891">
        <w:rPr>
          <w:rFonts w:ascii="Calibri" w:eastAsia="Times New Roman" w:hAnsi="Calibri" w:cs="Times New Roman"/>
          <w:sz w:val="24"/>
          <w:szCs w:val="24"/>
          <w:lang w:eastAsia="fr-FR"/>
        </w:rPr>
        <w:br/>
        <w:t>@: </w:t>
      </w:r>
      <w:hyperlink r:id="rId5" w:history="1">
        <w:r w:rsidRPr="001D2891">
          <w:rPr>
            <w:rFonts w:ascii="Calibri" w:eastAsia="Times New Roman" w:hAnsi="Calibri" w:cs="Times New Roman"/>
            <w:color w:val="800080"/>
            <w:sz w:val="24"/>
            <w:szCs w:val="24"/>
            <w:u w:val="single"/>
            <w:lang w:eastAsia="fr-FR"/>
          </w:rPr>
          <w:t>gwendoline.giot@chu-angers.fr</w:t>
        </w:r>
      </w:hyperlink>
    </w:p>
    <w:p w:rsidR="00307589" w:rsidRDefault="00307589"/>
    <w:sectPr w:rsidR="0030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1"/>
    <w:rsid w:val="001D2891"/>
    <w:rsid w:val="003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CCFE-723B-461E-8766-0DFA0707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wendoline.giot@chu-angers.fr" TargetMode="External"/><Relationship Id="rId4" Type="http://schemas.openxmlformats.org/officeDocument/2006/relationships/hyperlink" Target="http://www.anddi-rares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Dervieux</dc:creator>
  <cp:keywords/>
  <dc:description/>
  <cp:lastModifiedBy>Catherine Dervieux</cp:lastModifiedBy>
  <cp:revision>1</cp:revision>
  <dcterms:created xsi:type="dcterms:W3CDTF">2016-06-27T16:37:00Z</dcterms:created>
  <dcterms:modified xsi:type="dcterms:W3CDTF">2016-06-27T16:42:00Z</dcterms:modified>
</cp:coreProperties>
</file>